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7C87" w14:textId="77777777" w:rsidR="00FF346B" w:rsidRPr="00721090" w:rsidRDefault="003E7652" w:rsidP="00FF346B">
      <w:pPr>
        <w:tabs>
          <w:tab w:val="left" w:pos="4962"/>
        </w:tabs>
        <w:autoSpaceDE w:val="0"/>
        <w:autoSpaceDN w:val="0"/>
        <w:spacing w:after="0" w:line="240" w:lineRule="auto"/>
        <w:ind w:left="567" w:right="284"/>
        <w:jc w:val="center"/>
        <w:rPr>
          <w:rFonts w:ascii="Georgia" w:eastAsia="Times New Roman" w:hAnsi="Georgia" w:cs="Arial"/>
          <w:b/>
          <w:kern w:val="28"/>
          <w:sz w:val="24"/>
          <w:szCs w:val="24"/>
          <w:lang w:eastAsia="it-IT"/>
        </w:rPr>
      </w:pPr>
      <w:r w:rsidRPr="00721090">
        <w:rPr>
          <w:rFonts w:ascii="Georgia" w:eastAsia="Times New Roman" w:hAnsi="Georgia" w:cs="Arial"/>
          <w:kern w:val="28"/>
          <w:sz w:val="24"/>
          <w:szCs w:val="24"/>
          <w:lang w:eastAsia="it-IT"/>
        </w:rPr>
        <w:pict w14:anchorId="04E0A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.8pt;height:50.4pt" fillcolor="window">
            <v:imagedata r:id="rId5" o:title=""/>
          </v:shape>
        </w:pict>
      </w:r>
    </w:p>
    <w:p w14:paraId="740F150A" w14:textId="77777777" w:rsidR="00FF346B" w:rsidRPr="00721090" w:rsidRDefault="00FF346B" w:rsidP="00FF346B">
      <w:pPr>
        <w:autoSpaceDE w:val="0"/>
        <w:autoSpaceDN w:val="0"/>
        <w:spacing w:after="0" w:line="240" w:lineRule="auto"/>
        <w:ind w:left="567"/>
        <w:jc w:val="center"/>
        <w:rPr>
          <w:rFonts w:ascii="Georgia" w:eastAsia="Times New Roman" w:hAnsi="Georgia" w:cs="Arial"/>
          <w:b/>
          <w:bCs/>
          <w:kern w:val="28"/>
          <w:sz w:val="36"/>
          <w:szCs w:val="36"/>
          <w:lang w:eastAsia="it-IT"/>
        </w:rPr>
      </w:pPr>
      <w:r w:rsidRPr="00721090">
        <w:rPr>
          <w:rFonts w:ascii="Georgia" w:eastAsia="Times New Roman" w:hAnsi="Georgia" w:cs="Arial"/>
          <w:b/>
          <w:bCs/>
          <w:kern w:val="28"/>
          <w:sz w:val="36"/>
          <w:szCs w:val="36"/>
          <w:lang w:eastAsia="it-IT"/>
        </w:rPr>
        <w:t>IL TRIBUNALE PER I MINORENNI DI CATANIA</w:t>
      </w:r>
    </w:p>
    <w:p w14:paraId="01A72436" w14:textId="77777777" w:rsidR="00FF346B" w:rsidRPr="00721090" w:rsidRDefault="00FF346B" w:rsidP="00FF346B">
      <w:pPr>
        <w:autoSpaceDE w:val="0"/>
        <w:autoSpaceDN w:val="0"/>
        <w:spacing w:after="0" w:line="240" w:lineRule="auto"/>
        <w:ind w:right="-142"/>
        <w:jc w:val="center"/>
        <w:rPr>
          <w:rFonts w:ascii="Georgia" w:eastAsia="Times New Roman" w:hAnsi="Georgia" w:cs="Arial"/>
          <w:b/>
          <w:kern w:val="28"/>
          <w:sz w:val="24"/>
          <w:szCs w:val="24"/>
          <w:lang w:eastAsia="it-IT"/>
        </w:rPr>
      </w:pPr>
      <w:r w:rsidRPr="00721090">
        <w:rPr>
          <w:rFonts w:ascii="Georgia" w:eastAsia="Times New Roman" w:hAnsi="Georgia" w:cs="Arial"/>
          <w:b/>
          <w:kern w:val="28"/>
          <w:sz w:val="24"/>
          <w:szCs w:val="24"/>
          <w:lang w:eastAsia="it-IT"/>
        </w:rPr>
        <w:t>NELLE FUNZIONI DI TRIBUNALE DI SORVEGLIANZA</w:t>
      </w:r>
    </w:p>
    <w:p w14:paraId="0424DD99" w14:textId="77777777" w:rsidR="00FF346B" w:rsidRPr="00721090" w:rsidRDefault="00FF346B" w:rsidP="00FF346B">
      <w:pPr>
        <w:autoSpaceDE w:val="0"/>
        <w:autoSpaceDN w:val="0"/>
        <w:spacing w:after="0" w:line="240" w:lineRule="auto"/>
        <w:ind w:left="567" w:right="-142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>riunito in Camera di Consiglio nelle persone di:</w:t>
      </w:r>
    </w:p>
    <w:p w14:paraId="1555EFFB" w14:textId="77777777" w:rsidR="00FF346B" w:rsidRPr="00721090" w:rsidRDefault="00FF346B" w:rsidP="00FF346B">
      <w:pPr>
        <w:autoSpaceDE w:val="0"/>
        <w:autoSpaceDN w:val="0"/>
        <w:spacing w:after="0" w:line="240" w:lineRule="auto"/>
        <w:ind w:left="567" w:right="-142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Dott.ssa R. </w:t>
      </w:r>
      <w:proofErr w:type="gramStart"/>
      <w:r w:rsidRPr="00721090">
        <w:rPr>
          <w:rFonts w:ascii="Georgia" w:eastAsia="Times New Roman" w:hAnsi="Georgia" w:cs="Arial"/>
          <w:kern w:val="28"/>
          <w:lang w:eastAsia="it-IT"/>
        </w:rPr>
        <w:t>Castrogiovanni..</w:t>
      </w:r>
      <w:proofErr w:type="gramEnd"/>
      <w:r w:rsidRPr="00721090">
        <w:rPr>
          <w:rFonts w:ascii="Georgia" w:eastAsia="Times New Roman" w:hAnsi="Georgia" w:cs="Arial"/>
          <w:kern w:val="28"/>
          <w:lang w:eastAsia="it-IT"/>
        </w:rPr>
        <w:t xml:space="preserve"> </w:t>
      </w:r>
      <w:proofErr w:type="gramStart"/>
      <w:r w:rsidRPr="00721090">
        <w:rPr>
          <w:rFonts w:ascii="Georgia" w:eastAsia="Times New Roman" w:hAnsi="Georgia" w:cs="Arial"/>
          <w:kern w:val="28"/>
          <w:lang w:eastAsia="it-IT"/>
        </w:rPr>
        <w:t>….…</w:t>
      </w:r>
      <w:proofErr w:type="gramEnd"/>
      <w:r w:rsidRPr="00721090">
        <w:rPr>
          <w:rFonts w:ascii="Georgia" w:eastAsia="Times New Roman" w:hAnsi="Georgia" w:cs="Arial"/>
          <w:kern w:val="28"/>
          <w:lang w:eastAsia="it-IT"/>
        </w:rPr>
        <w:t>…….Presidente</w:t>
      </w:r>
    </w:p>
    <w:p w14:paraId="1CE43467" w14:textId="77777777" w:rsidR="00FF346B" w:rsidRPr="00721090" w:rsidRDefault="00FF346B" w:rsidP="00FF346B">
      <w:pPr>
        <w:autoSpaceDE w:val="0"/>
        <w:autoSpaceDN w:val="0"/>
        <w:spacing w:after="0" w:line="240" w:lineRule="auto"/>
        <w:ind w:left="567" w:right="-142"/>
        <w:jc w:val="both"/>
        <w:rPr>
          <w:rFonts w:ascii="Georgia" w:eastAsia="Times New Roman" w:hAnsi="Georgia" w:cs="Arial"/>
          <w:kern w:val="28"/>
          <w:lang w:eastAsia="it-IT"/>
        </w:rPr>
      </w:pPr>
      <w:proofErr w:type="gramStart"/>
      <w:r w:rsidRPr="00721090">
        <w:rPr>
          <w:rFonts w:ascii="Georgia" w:eastAsia="Times New Roman" w:hAnsi="Georgia" w:cs="Arial"/>
          <w:kern w:val="28"/>
          <w:lang w:eastAsia="it-IT"/>
        </w:rPr>
        <w:t>Dott.ssa  E.</w:t>
      </w:r>
      <w:proofErr w:type="gramEnd"/>
      <w:r w:rsidRPr="00721090">
        <w:rPr>
          <w:rFonts w:ascii="Georgia" w:eastAsia="Times New Roman" w:hAnsi="Georgia" w:cs="Arial"/>
          <w:kern w:val="28"/>
          <w:lang w:eastAsia="it-IT"/>
        </w:rPr>
        <w:t xml:space="preserve"> Seminara………..Mag. di sorveglianza</w:t>
      </w:r>
    </w:p>
    <w:p w14:paraId="79BB212C" w14:textId="77777777" w:rsidR="00FF346B" w:rsidRPr="00721090" w:rsidRDefault="00FF346B" w:rsidP="00FF346B">
      <w:pPr>
        <w:autoSpaceDE w:val="0"/>
        <w:autoSpaceDN w:val="0"/>
        <w:spacing w:after="0" w:line="240" w:lineRule="auto"/>
        <w:ind w:left="567" w:right="-142"/>
        <w:jc w:val="both"/>
        <w:rPr>
          <w:rFonts w:ascii="Georgia" w:eastAsia="Times New Roman" w:hAnsi="Georgia" w:cs="Arial"/>
          <w:kern w:val="28"/>
          <w:lang w:eastAsia="it-IT"/>
        </w:rPr>
      </w:pPr>
      <w:proofErr w:type="gramStart"/>
      <w:r w:rsidRPr="00721090">
        <w:rPr>
          <w:rFonts w:ascii="Georgia" w:eastAsia="Times New Roman" w:hAnsi="Georgia" w:cs="Arial"/>
          <w:kern w:val="28"/>
          <w:lang w:eastAsia="it-IT"/>
        </w:rPr>
        <w:t>Dott.ssa  F.</w:t>
      </w:r>
      <w:proofErr w:type="gramEnd"/>
      <w:r w:rsidRPr="00721090">
        <w:rPr>
          <w:rFonts w:ascii="Georgia" w:eastAsia="Times New Roman" w:hAnsi="Georgia" w:cs="Arial"/>
          <w:kern w:val="28"/>
          <w:lang w:eastAsia="it-IT"/>
        </w:rPr>
        <w:t xml:space="preserve"> Inga…  </w:t>
      </w:r>
      <w:proofErr w:type="gramStart"/>
      <w:r w:rsidRPr="00721090">
        <w:rPr>
          <w:rFonts w:ascii="Georgia" w:eastAsia="Times New Roman" w:hAnsi="Georgia" w:cs="Arial"/>
          <w:kern w:val="28"/>
          <w:lang w:eastAsia="it-IT"/>
        </w:rPr>
        <w:t>…....</w:t>
      </w:r>
      <w:proofErr w:type="gramEnd"/>
      <w:r w:rsidRPr="00721090">
        <w:rPr>
          <w:rFonts w:ascii="Georgia" w:eastAsia="Times New Roman" w:hAnsi="Georgia" w:cs="Arial"/>
          <w:kern w:val="28"/>
          <w:lang w:eastAsia="it-IT"/>
        </w:rPr>
        <w:t>…………</w:t>
      </w:r>
      <w:proofErr w:type="spellStart"/>
      <w:r w:rsidRPr="00721090">
        <w:rPr>
          <w:rFonts w:ascii="Georgia" w:eastAsia="Times New Roman" w:hAnsi="Georgia" w:cs="Arial"/>
          <w:kern w:val="28"/>
          <w:lang w:eastAsia="it-IT"/>
        </w:rPr>
        <w:t>Comp</w:t>
      </w:r>
      <w:proofErr w:type="spellEnd"/>
      <w:r w:rsidRPr="00721090">
        <w:rPr>
          <w:rFonts w:ascii="Georgia" w:eastAsia="Times New Roman" w:hAnsi="Georgia" w:cs="Arial"/>
          <w:kern w:val="28"/>
          <w:lang w:eastAsia="it-IT"/>
        </w:rPr>
        <w:t xml:space="preserve">. </w:t>
      </w:r>
      <w:proofErr w:type="spellStart"/>
      <w:r w:rsidRPr="00721090">
        <w:rPr>
          <w:rFonts w:ascii="Georgia" w:eastAsia="Times New Roman" w:hAnsi="Georgia" w:cs="Arial"/>
          <w:kern w:val="28"/>
          <w:lang w:eastAsia="it-IT"/>
        </w:rPr>
        <w:t>priv</w:t>
      </w:r>
      <w:proofErr w:type="spellEnd"/>
      <w:r w:rsidRPr="00721090">
        <w:rPr>
          <w:rFonts w:ascii="Georgia" w:eastAsia="Times New Roman" w:hAnsi="Georgia" w:cs="Arial"/>
          <w:kern w:val="28"/>
          <w:lang w:eastAsia="it-IT"/>
        </w:rPr>
        <w:t>.</w:t>
      </w:r>
    </w:p>
    <w:p w14:paraId="1AF48B86" w14:textId="77777777" w:rsidR="00FF346B" w:rsidRPr="00721090" w:rsidRDefault="00FF346B" w:rsidP="00FF346B">
      <w:pPr>
        <w:autoSpaceDE w:val="0"/>
        <w:autoSpaceDN w:val="0"/>
        <w:spacing w:after="0" w:line="240" w:lineRule="auto"/>
        <w:ind w:left="567" w:right="-142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Dott.  A. </w:t>
      </w:r>
      <w:proofErr w:type="gramStart"/>
      <w:r w:rsidRPr="00721090">
        <w:rPr>
          <w:rFonts w:ascii="Georgia" w:eastAsia="Times New Roman" w:hAnsi="Georgia" w:cs="Arial"/>
          <w:kern w:val="28"/>
          <w:lang w:eastAsia="it-IT"/>
        </w:rPr>
        <w:t>Arculeo..</w:t>
      </w:r>
      <w:proofErr w:type="gramEnd"/>
      <w:r w:rsidRPr="00721090">
        <w:rPr>
          <w:rFonts w:ascii="Georgia" w:eastAsia="Times New Roman" w:hAnsi="Georgia" w:cs="Arial"/>
          <w:kern w:val="28"/>
          <w:lang w:eastAsia="it-IT"/>
        </w:rPr>
        <w:t xml:space="preserve">  </w:t>
      </w:r>
      <w:proofErr w:type="gramStart"/>
      <w:r w:rsidRPr="00721090">
        <w:rPr>
          <w:rFonts w:ascii="Georgia" w:eastAsia="Times New Roman" w:hAnsi="Georgia" w:cs="Arial"/>
          <w:kern w:val="28"/>
          <w:lang w:eastAsia="it-IT"/>
        </w:rPr>
        <w:t>…..</w:t>
      </w:r>
      <w:proofErr w:type="gramEnd"/>
      <w:r w:rsidRPr="00721090">
        <w:rPr>
          <w:rFonts w:ascii="Georgia" w:eastAsia="Times New Roman" w:hAnsi="Georgia" w:cs="Arial"/>
          <w:kern w:val="28"/>
          <w:lang w:eastAsia="it-IT"/>
        </w:rPr>
        <w:t>…….………</w:t>
      </w:r>
      <w:proofErr w:type="spellStart"/>
      <w:r w:rsidRPr="00721090">
        <w:rPr>
          <w:rFonts w:ascii="Georgia" w:eastAsia="Times New Roman" w:hAnsi="Georgia" w:cs="Arial"/>
          <w:kern w:val="28"/>
          <w:lang w:eastAsia="it-IT"/>
        </w:rPr>
        <w:t>Comp</w:t>
      </w:r>
      <w:proofErr w:type="spellEnd"/>
      <w:r w:rsidRPr="00721090">
        <w:rPr>
          <w:rFonts w:ascii="Georgia" w:eastAsia="Times New Roman" w:hAnsi="Georgia" w:cs="Arial"/>
          <w:kern w:val="28"/>
          <w:lang w:eastAsia="it-IT"/>
        </w:rPr>
        <w:t xml:space="preserve">. </w:t>
      </w:r>
      <w:proofErr w:type="spellStart"/>
      <w:r w:rsidRPr="00721090">
        <w:rPr>
          <w:rFonts w:ascii="Georgia" w:eastAsia="Times New Roman" w:hAnsi="Georgia" w:cs="Arial"/>
          <w:kern w:val="28"/>
          <w:lang w:eastAsia="it-IT"/>
        </w:rPr>
        <w:t>priv</w:t>
      </w:r>
      <w:proofErr w:type="spellEnd"/>
      <w:r w:rsidRPr="00721090">
        <w:rPr>
          <w:rFonts w:ascii="Georgia" w:eastAsia="Times New Roman" w:hAnsi="Georgia" w:cs="Arial"/>
          <w:kern w:val="28"/>
          <w:lang w:eastAsia="it-IT"/>
        </w:rPr>
        <w:t>.</w:t>
      </w:r>
    </w:p>
    <w:p w14:paraId="329954F2" w14:textId="77777777" w:rsidR="00FF346B" w:rsidRPr="00721090" w:rsidRDefault="00FF346B" w:rsidP="00FF346B">
      <w:pPr>
        <w:autoSpaceDE w:val="0"/>
        <w:autoSpaceDN w:val="0"/>
        <w:spacing w:after="0" w:line="240" w:lineRule="auto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in esito all’udienza del </w:t>
      </w:r>
      <w:r w:rsidR="000902B6" w:rsidRPr="00721090">
        <w:rPr>
          <w:rFonts w:ascii="Georgia" w:eastAsia="Times New Roman" w:hAnsi="Georgia" w:cs="Arial"/>
          <w:kern w:val="28"/>
          <w:lang w:eastAsia="it-IT"/>
        </w:rPr>
        <w:t>…….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ove è intervenuto il Procuratore della Repubblica F.F. presso questo Tribunale Dott.ssa V. Perri, ha emesso la seguente                                </w:t>
      </w:r>
    </w:p>
    <w:p w14:paraId="3F5C8368" w14:textId="77777777" w:rsidR="00FF346B" w:rsidRPr="00721090" w:rsidRDefault="00FF346B" w:rsidP="00FF346B">
      <w:pPr>
        <w:autoSpaceDE w:val="0"/>
        <w:autoSpaceDN w:val="0"/>
        <w:spacing w:after="0" w:line="240" w:lineRule="auto"/>
        <w:jc w:val="center"/>
        <w:rPr>
          <w:rFonts w:ascii="Georgia" w:eastAsia="Times New Roman" w:hAnsi="Georgia" w:cs="Arial"/>
          <w:b/>
          <w:kern w:val="28"/>
          <w:lang w:eastAsia="it-IT"/>
        </w:rPr>
      </w:pPr>
      <w:r w:rsidRPr="00721090">
        <w:rPr>
          <w:rFonts w:ascii="Georgia" w:eastAsia="Times New Roman" w:hAnsi="Georgia" w:cs="Arial"/>
          <w:b/>
          <w:kern w:val="28"/>
          <w:lang w:eastAsia="it-IT"/>
        </w:rPr>
        <w:t>ORDINANZA</w:t>
      </w:r>
    </w:p>
    <w:p w14:paraId="5B2A0F29" w14:textId="77777777" w:rsidR="00FF346B" w:rsidRPr="00721090" w:rsidRDefault="00FF346B" w:rsidP="00FF346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 w:cs="Arial"/>
          <w:bCs/>
          <w:kern w:val="28"/>
          <w:lang w:eastAsia="it-IT"/>
        </w:rPr>
      </w:pPr>
      <w:r w:rsidRPr="00721090">
        <w:rPr>
          <w:rFonts w:ascii="Georgia" w:eastAsia="Times New Roman" w:hAnsi="Georgia" w:cs="Arial"/>
          <w:b/>
          <w:bCs/>
          <w:kern w:val="28"/>
          <w:lang w:eastAsia="it-IT"/>
        </w:rPr>
        <w:tab/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Vista l’istanza avanzata dal difensore di </w:t>
      </w:r>
      <w:r w:rsidR="000902B6"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************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), con oggetto: applicazione delle misure penali di comunità dell’affidamento in prova al Servizio Sociale oppure della detenzione domiciliare, o applicazione della semilibertà, per scontare la pena di anni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uno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e mesi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tre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di reclusione, la cui esecuzione è allo stato sospesa, come da</w:t>
      </w:r>
      <w:r w:rsidRPr="00721090">
        <w:rPr>
          <w:rFonts w:ascii="Georgia" w:eastAsia="Times New Roman" w:hAnsi="Georgia" w:cs="Arial"/>
          <w:bCs/>
          <w:kern w:val="28"/>
          <w:lang w:eastAsia="it-IT"/>
        </w:rPr>
        <w:t xml:space="preserve"> provvedimento SIEP n. </w:t>
      </w:r>
      <w:r w:rsidRPr="00721090">
        <w:rPr>
          <w:rFonts w:ascii="Georgia" w:eastAsia="Times New Roman" w:hAnsi="Georgia" w:cs="Arial"/>
          <w:bCs/>
          <w:kern w:val="28"/>
          <w:highlight w:val="black"/>
          <w:lang w:eastAsia="it-IT"/>
        </w:rPr>
        <w:t>41/2020</w:t>
      </w:r>
      <w:r w:rsidRPr="00721090">
        <w:rPr>
          <w:rFonts w:ascii="Georgia" w:eastAsia="Times New Roman" w:hAnsi="Georgia" w:cs="Arial"/>
          <w:bCs/>
          <w:kern w:val="28"/>
          <w:lang w:eastAsia="it-IT"/>
        </w:rPr>
        <w:t xml:space="preserve"> emesso dalla Procura in sede in data </w:t>
      </w:r>
      <w:r w:rsidRPr="00721090">
        <w:rPr>
          <w:rFonts w:ascii="Georgia" w:eastAsia="Times New Roman" w:hAnsi="Georgia" w:cs="Arial"/>
          <w:bCs/>
          <w:kern w:val="28"/>
          <w:highlight w:val="black"/>
          <w:lang w:eastAsia="it-IT"/>
        </w:rPr>
        <w:t>02/11/2020</w:t>
      </w:r>
      <w:r w:rsidRPr="00721090">
        <w:rPr>
          <w:rFonts w:ascii="Georgia" w:eastAsia="Times New Roman" w:hAnsi="Georgia" w:cs="Arial"/>
          <w:bCs/>
          <w:kern w:val="28"/>
          <w:lang w:eastAsia="it-IT"/>
        </w:rPr>
        <w:t xml:space="preserve">; </w:t>
      </w:r>
    </w:p>
    <w:p w14:paraId="779484B0" w14:textId="77777777" w:rsidR="00FF346B" w:rsidRPr="00721090" w:rsidRDefault="00FF346B" w:rsidP="00FF346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     </w:t>
      </w:r>
    </w:p>
    <w:p w14:paraId="17B34A41" w14:textId="77777777" w:rsidR="00FF346B" w:rsidRPr="00721090" w:rsidRDefault="00FF346B" w:rsidP="00FF346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      Letti i vari documenti agli atti, tra cui la relazione dell’USSM aggiornata al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03/06/2021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; la comunicazione del datore di lavoro (“comunicazione Obbligatoria Unificato </w:t>
      </w:r>
      <w:proofErr w:type="spellStart"/>
      <w:r w:rsidRPr="00721090">
        <w:rPr>
          <w:rFonts w:ascii="Georgia" w:eastAsia="Times New Roman" w:hAnsi="Georgia" w:cs="Arial"/>
          <w:kern w:val="28"/>
          <w:lang w:eastAsia="it-IT"/>
        </w:rPr>
        <w:t>UniLav</w:t>
      </w:r>
      <w:proofErr w:type="spellEnd"/>
      <w:r w:rsidRPr="00721090">
        <w:rPr>
          <w:rFonts w:ascii="Georgia" w:eastAsia="Times New Roman" w:hAnsi="Georgia" w:cs="Arial"/>
          <w:kern w:val="28"/>
          <w:lang w:eastAsia="it-IT"/>
        </w:rPr>
        <w:t xml:space="preserve">”); la nota della Legione Carabinieri Comando Provinciale di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Ragusa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del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29/05/2021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; </w:t>
      </w:r>
    </w:p>
    <w:p w14:paraId="54344BE5" w14:textId="77777777" w:rsidR="00FF346B" w:rsidRPr="00721090" w:rsidRDefault="00FF346B" w:rsidP="00FF346B">
      <w:pPr>
        <w:autoSpaceDE w:val="0"/>
        <w:autoSpaceDN w:val="0"/>
        <w:spacing w:after="0" w:line="240" w:lineRule="auto"/>
        <w:ind w:firstLine="708"/>
        <w:jc w:val="both"/>
        <w:rPr>
          <w:rFonts w:ascii="Georgia" w:eastAsia="Times New Roman" w:hAnsi="Georgia" w:cs="Arial"/>
          <w:kern w:val="28"/>
          <w:lang w:eastAsia="it-IT"/>
        </w:rPr>
      </w:pPr>
    </w:p>
    <w:p w14:paraId="75507771" w14:textId="77777777" w:rsidR="00FF346B" w:rsidRPr="00721090" w:rsidRDefault="00FF346B" w:rsidP="00FF346B">
      <w:pPr>
        <w:autoSpaceDE w:val="0"/>
        <w:autoSpaceDN w:val="0"/>
        <w:spacing w:after="0" w:line="240" w:lineRule="auto"/>
        <w:ind w:firstLine="708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visti i certificati dei carichi pendenti e del casellario giudiziale; </w:t>
      </w:r>
    </w:p>
    <w:p w14:paraId="2B030F6E" w14:textId="77777777" w:rsidR="00FF346B" w:rsidRPr="00721090" w:rsidRDefault="00FF346B" w:rsidP="00FF346B">
      <w:pPr>
        <w:autoSpaceDE w:val="0"/>
        <w:autoSpaceDN w:val="0"/>
        <w:spacing w:after="0" w:line="240" w:lineRule="auto"/>
        <w:rPr>
          <w:rFonts w:ascii="Georgia" w:eastAsia="Times New Roman" w:hAnsi="Georgia" w:cs="Arial"/>
          <w:kern w:val="28"/>
          <w:lang w:eastAsia="it-IT"/>
        </w:rPr>
      </w:pPr>
    </w:p>
    <w:p w14:paraId="2F73BFA9" w14:textId="77777777" w:rsidR="00FF346B" w:rsidRPr="00721090" w:rsidRDefault="00FF346B" w:rsidP="00FF346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       Sentito il condannato e viste le conclusioni del Pubblico Ministero in sede e del difensore; </w:t>
      </w:r>
    </w:p>
    <w:p w14:paraId="068C81ED" w14:textId="77777777" w:rsidR="00FF346B" w:rsidRPr="00721090" w:rsidRDefault="00FF346B" w:rsidP="00FF346B">
      <w:pPr>
        <w:autoSpaceDE w:val="0"/>
        <w:autoSpaceDN w:val="0"/>
        <w:spacing w:after="0" w:line="240" w:lineRule="auto"/>
        <w:rPr>
          <w:rFonts w:ascii="Georgia" w:eastAsia="Times New Roman" w:hAnsi="Georgia" w:cs="Arial"/>
          <w:kern w:val="28"/>
          <w:lang w:eastAsia="it-IT"/>
        </w:rPr>
      </w:pPr>
    </w:p>
    <w:p w14:paraId="5761182B" w14:textId="77777777" w:rsidR="00FF346B" w:rsidRPr="00721090" w:rsidRDefault="00FF346B" w:rsidP="00FF346B">
      <w:pPr>
        <w:autoSpaceDE w:val="0"/>
        <w:autoSpaceDN w:val="0"/>
        <w:spacing w:after="0" w:line="240" w:lineRule="auto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             </w:t>
      </w:r>
      <w:r w:rsidRPr="00721090">
        <w:rPr>
          <w:rFonts w:ascii="Georgia" w:eastAsia="Times New Roman" w:hAnsi="Georgia" w:cs="Arial"/>
          <w:kern w:val="28"/>
          <w:u w:val="single"/>
          <w:lang w:eastAsia="it-IT"/>
        </w:rPr>
        <w:t>Osserva che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: </w:t>
      </w:r>
    </w:p>
    <w:p w14:paraId="42E916DE" w14:textId="77777777" w:rsidR="00FF346B" w:rsidRPr="00721090" w:rsidRDefault="00FF346B" w:rsidP="00FF346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i reati a monte del rapporto esecutivo in atto vennero commessi in concorso con la madre, unico genitore in vita e unico adulto di riferimento nell’adolescenza. </w:t>
      </w:r>
    </w:p>
    <w:p w14:paraId="031F160C" w14:textId="77777777" w:rsidR="00FF346B" w:rsidRPr="00721090" w:rsidRDefault="00FF346B" w:rsidP="00FF346B">
      <w:pPr>
        <w:autoSpaceDE w:val="0"/>
        <w:autoSpaceDN w:val="0"/>
        <w:spacing w:after="0" w:line="240" w:lineRule="auto"/>
        <w:ind w:firstLine="708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Non risultano ulteriori condanne né pendenze ad oggi, ossia nell’arco di tempo significativo di anni cinque successivi ai fatti definitivamente accertati. </w:t>
      </w:r>
    </w:p>
    <w:p w14:paraId="5A9D8434" w14:textId="77EAA4BC" w:rsidR="00FF346B" w:rsidRPr="00721090" w:rsidRDefault="00FF346B" w:rsidP="00FF346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ab/>
        <w:t xml:space="preserve">Nella nota delle FF.OO. del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29/05/2021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vengono genericamente indicate “</w:t>
      </w:r>
      <w:r w:rsidRPr="00721090">
        <w:rPr>
          <w:rFonts w:ascii="Georgia" w:eastAsia="Times New Roman" w:hAnsi="Georgia" w:cs="Arial"/>
          <w:i/>
          <w:kern w:val="28"/>
          <w:lang w:eastAsia="it-IT"/>
        </w:rPr>
        <w:t>frequentazioni con persone controindicate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” in aggiunta alla segnalazione per guida senza patente (unico fatto irregolare ulteriore al delitto di maltrattamenti in famiglia, attuato insieme con la madre ai danni del convivente di quest’ultima e della sorella di </w:t>
      </w:r>
      <w:r w:rsidR="000902B6"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***********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, persona offesa rientrata in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Romania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e quindi non più convivente con l’odierno istante, il quale pare comunque aver ripreso un rapporto con la medesima, per come si legge nella relazione dell’USSM a pagina 2). </w:t>
      </w:r>
    </w:p>
    <w:p w14:paraId="67E5A16C" w14:textId="77777777" w:rsidR="00FF346B" w:rsidRPr="00721090" w:rsidRDefault="00FF346B" w:rsidP="00FF346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 </w:t>
      </w:r>
    </w:p>
    <w:p w14:paraId="6F6E979B" w14:textId="77777777" w:rsidR="00FF346B" w:rsidRPr="00721090" w:rsidRDefault="00FF346B" w:rsidP="00FF346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ab/>
        <w:t xml:space="preserve">Risultano poi elementi di segno positivo quali l’impegno in un’attività lavorativa di raccolta e confezionamento di ortaggi prodotti in azienda agricola (riscontrato da certificato agli atti); altresì l’inizio di una collaborazione fattiva con l’USSM a far data dallo scorso mese (dal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18 maggio 2021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).  </w:t>
      </w:r>
    </w:p>
    <w:p w14:paraId="00BAFA51" w14:textId="77777777" w:rsidR="00FF346B" w:rsidRPr="00721090" w:rsidRDefault="00FF346B" w:rsidP="00FF346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 w:cs="Arial"/>
          <w:kern w:val="28"/>
          <w:lang w:eastAsia="it-IT"/>
        </w:rPr>
      </w:pPr>
    </w:p>
    <w:p w14:paraId="2021A336" w14:textId="1DD6A194" w:rsidR="00FF346B" w:rsidRPr="00721090" w:rsidRDefault="00FF346B" w:rsidP="00FF346B">
      <w:pPr>
        <w:autoSpaceDE w:val="0"/>
        <w:autoSpaceDN w:val="0"/>
        <w:spacing w:after="0" w:line="240" w:lineRule="auto"/>
        <w:ind w:firstLine="708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Apparendo genuina e seria l’attuale volontà del ragazzo di impegnarsi in occupazioni costruttive, entro uno stile di vita onesto e regolare, va accolta la domanda avanzata in via principale, reputandosi idonea ad evitare la recidiva, e soprattutto coerente con la funzione rieducativa della pena, per come ribadita dal </w:t>
      </w:r>
      <w:proofErr w:type="spellStart"/>
      <w:proofErr w:type="gramStart"/>
      <w:r w:rsidRPr="00721090">
        <w:rPr>
          <w:rFonts w:ascii="Georgia" w:eastAsia="Times New Roman" w:hAnsi="Georgia" w:cs="Arial"/>
          <w:kern w:val="28"/>
          <w:lang w:eastAsia="it-IT"/>
        </w:rPr>
        <w:t>d.vo</w:t>
      </w:r>
      <w:proofErr w:type="spellEnd"/>
      <w:proofErr w:type="gramEnd"/>
      <w:r w:rsidRPr="00721090">
        <w:rPr>
          <w:rFonts w:ascii="Georgia" w:eastAsia="Times New Roman" w:hAnsi="Georgia" w:cs="Arial"/>
          <w:kern w:val="28"/>
          <w:lang w:eastAsia="it-IT"/>
        </w:rPr>
        <w:t xml:space="preserve"> 121/18, responsabilizzare </w:t>
      </w:r>
      <w:r w:rsidR="000902B6"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**********</w:t>
      </w:r>
      <w:r w:rsidR="00721090">
        <w:rPr>
          <w:rFonts w:ascii="Georgia" w:eastAsia="Times New Roman" w:hAnsi="Georgia" w:cs="Arial"/>
          <w:b/>
          <w:kern w:val="28"/>
          <w:lang w:eastAsia="it-IT"/>
        </w:rPr>
        <w:t xml:space="preserve"> 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col concedergli la massima fiducia connessa alla misura penale di comunità dell’affidamento in prova al Servizio Sociale. </w:t>
      </w:r>
    </w:p>
    <w:p w14:paraId="457F016B" w14:textId="77777777" w:rsidR="00FF346B" w:rsidRPr="00721090" w:rsidRDefault="00FF346B" w:rsidP="00FF346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ab/>
      </w:r>
    </w:p>
    <w:p w14:paraId="3466510F" w14:textId="77777777" w:rsidR="00FF346B" w:rsidRPr="00721090" w:rsidRDefault="00FF346B" w:rsidP="00FF346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ab/>
        <w:t xml:space="preserve">L’USSM sosterrà il suo percorso di maturazione, articolato con l’impegno delle sue energie nell’attività lavorativa già in atto e nell’attività riparativa reperita sul territorio, oltre che nel percorso di educazione alla legalità. </w:t>
      </w:r>
    </w:p>
    <w:p w14:paraId="54406CE3" w14:textId="77777777" w:rsidR="00FF346B" w:rsidRPr="00721090" w:rsidRDefault="00FF346B" w:rsidP="00FF346B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 w:cs="Arial"/>
          <w:kern w:val="28"/>
          <w:lang w:eastAsia="it-IT"/>
        </w:rPr>
      </w:pPr>
    </w:p>
    <w:p w14:paraId="469E2265" w14:textId="50C4F59A" w:rsidR="00FF346B" w:rsidRPr="00721090" w:rsidRDefault="00FF346B" w:rsidP="00FF346B">
      <w:pPr>
        <w:autoSpaceDE w:val="0"/>
        <w:autoSpaceDN w:val="0"/>
        <w:spacing w:after="0" w:line="240" w:lineRule="auto"/>
        <w:ind w:firstLine="708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lastRenderedPageBreak/>
        <w:t>Si provvede quindi come segue, ponendo le prescrizioni seguenti, integranti il programma di intervento educativo, la cui adesione da parte del</w:t>
      </w:r>
      <w:r w:rsidR="00721090">
        <w:rPr>
          <w:rFonts w:ascii="Georgia" w:eastAsia="Times New Roman" w:hAnsi="Georgia" w:cs="Arial"/>
          <w:b/>
          <w:kern w:val="28"/>
          <w:lang w:eastAsia="it-IT"/>
        </w:rPr>
        <w:t xml:space="preserve"> </w:t>
      </w:r>
      <w:r w:rsidR="000902B6"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**********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sarà verificata dalle Istituzioni, incluse le Forze dell’Ordine; </w:t>
      </w:r>
    </w:p>
    <w:p w14:paraId="3B9A660B" w14:textId="77777777" w:rsidR="00FF346B" w:rsidRPr="00721090" w:rsidRDefault="00FF346B" w:rsidP="00FF346B">
      <w:pPr>
        <w:autoSpaceDE w:val="0"/>
        <w:autoSpaceDN w:val="0"/>
        <w:spacing w:after="0" w:line="240" w:lineRule="auto"/>
        <w:rPr>
          <w:rFonts w:ascii="Georgia" w:eastAsia="Times New Roman" w:hAnsi="Georgia" w:cs="Arial"/>
          <w:b/>
          <w:bCs/>
          <w:kern w:val="28"/>
          <w:lang w:eastAsia="it-IT"/>
        </w:rPr>
      </w:pPr>
    </w:p>
    <w:p w14:paraId="2D49764F" w14:textId="77777777" w:rsidR="00FF346B" w:rsidRPr="00721090" w:rsidRDefault="00FF346B" w:rsidP="00FF346B">
      <w:pPr>
        <w:autoSpaceDE w:val="0"/>
        <w:autoSpaceDN w:val="0"/>
        <w:spacing w:after="0" w:line="240" w:lineRule="auto"/>
        <w:jc w:val="center"/>
        <w:rPr>
          <w:rFonts w:ascii="Georgia" w:eastAsia="Times New Roman" w:hAnsi="Georgia" w:cs="Arial"/>
          <w:b/>
          <w:bCs/>
          <w:kern w:val="28"/>
          <w:lang w:eastAsia="it-IT"/>
        </w:rPr>
      </w:pPr>
      <w:r w:rsidRPr="00721090">
        <w:rPr>
          <w:rFonts w:ascii="Georgia" w:eastAsia="Times New Roman" w:hAnsi="Georgia" w:cs="Arial"/>
          <w:b/>
          <w:bCs/>
          <w:kern w:val="28"/>
          <w:lang w:eastAsia="it-IT"/>
        </w:rPr>
        <w:t>PQM</w:t>
      </w:r>
    </w:p>
    <w:p w14:paraId="764C8505" w14:textId="77777777" w:rsidR="00FF346B" w:rsidRPr="00721090" w:rsidRDefault="00FF346B" w:rsidP="00FF346B">
      <w:pPr>
        <w:autoSpaceDE w:val="0"/>
        <w:autoSpaceDN w:val="0"/>
        <w:spacing w:after="0" w:line="240" w:lineRule="auto"/>
        <w:rPr>
          <w:rFonts w:ascii="Georgia" w:eastAsia="Times New Roman" w:hAnsi="Georgia" w:cs="Arial"/>
          <w:b/>
          <w:kern w:val="28"/>
          <w:u w:val="single"/>
          <w:lang w:eastAsia="it-IT"/>
        </w:rPr>
      </w:pPr>
      <w:r w:rsidRPr="00721090">
        <w:rPr>
          <w:rFonts w:ascii="Georgia" w:eastAsia="Times New Roman" w:hAnsi="Georgia" w:cs="Arial"/>
          <w:b/>
          <w:kern w:val="28"/>
          <w:u w:val="single"/>
          <w:lang w:eastAsia="it-IT"/>
        </w:rPr>
        <w:t xml:space="preserve">Applicando l’art. 4 </w:t>
      </w:r>
      <w:proofErr w:type="spellStart"/>
      <w:r w:rsidRPr="00721090">
        <w:rPr>
          <w:rFonts w:ascii="Georgia" w:eastAsia="Times New Roman" w:hAnsi="Georgia" w:cs="Arial"/>
          <w:b/>
          <w:kern w:val="28"/>
          <w:u w:val="single"/>
          <w:lang w:eastAsia="it-IT"/>
        </w:rPr>
        <w:t>d.lvo</w:t>
      </w:r>
      <w:proofErr w:type="spellEnd"/>
      <w:r w:rsidRPr="00721090">
        <w:rPr>
          <w:rFonts w:ascii="Georgia" w:eastAsia="Times New Roman" w:hAnsi="Georgia" w:cs="Arial"/>
          <w:b/>
          <w:kern w:val="28"/>
          <w:u w:val="single"/>
          <w:lang w:eastAsia="it-IT"/>
        </w:rPr>
        <w:t xml:space="preserve"> 02/10/18 n. 121, </w:t>
      </w:r>
    </w:p>
    <w:p w14:paraId="7098063A" w14:textId="051DEA6F" w:rsidR="00FF346B" w:rsidRPr="00721090" w:rsidRDefault="00FF346B" w:rsidP="00FF346B">
      <w:pPr>
        <w:autoSpaceDE w:val="0"/>
        <w:autoSpaceDN w:val="0"/>
        <w:spacing w:after="0" w:line="240" w:lineRule="auto"/>
        <w:ind w:right="-142"/>
        <w:jc w:val="both"/>
        <w:rPr>
          <w:rFonts w:ascii="Georgia" w:eastAsia="Times New Roman" w:hAnsi="Georgia" w:cs="Arial"/>
          <w:b/>
          <w:kern w:val="28"/>
          <w:lang w:eastAsia="it-IT"/>
        </w:rPr>
      </w:pPr>
      <w:r w:rsidRPr="00721090">
        <w:rPr>
          <w:rFonts w:ascii="Georgia" w:eastAsia="Times New Roman" w:hAnsi="Georgia" w:cs="Arial"/>
          <w:b/>
          <w:kern w:val="28"/>
          <w:lang w:eastAsia="it-IT"/>
        </w:rPr>
        <w:t>AMMETTE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</w:t>
      </w:r>
      <w:r w:rsidR="000902B6"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***********</w:t>
      </w:r>
      <w:r w:rsidR="00721090">
        <w:rPr>
          <w:rFonts w:ascii="Georgia" w:eastAsia="Times New Roman" w:hAnsi="Georgia" w:cs="Arial"/>
          <w:b/>
          <w:kern w:val="28"/>
          <w:lang w:eastAsia="it-IT"/>
        </w:rPr>
        <w:t xml:space="preserve"> </w:t>
      </w:r>
      <w:r w:rsidRPr="00721090">
        <w:rPr>
          <w:rFonts w:ascii="Georgia" w:eastAsia="Times New Roman" w:hAnsi="Georgia" w:cs="Arial"/>
          <w:b/>
          <w:kern w:val="28"/>
          <w:lang w:eastAsia="it-IT"/>
        </w:rPr>
        <w:t xml:space="preserve">a </w:t>
      </w:r>
      <w:r w:rsidRPr="00721090">
        <w:rPr>
          <w:rFonts w:ascii="Georgia" w:eastAsia="Times New Roman" w:hAnsi="Georgia" w:cs="Arial"/>
          <w:b/>
          <w:iCs/>
          <w:kern w:val="28"/>
          <w:lang w:eastAsia="it-IT"/>
        </w:rPr>
        <w:t xml:space="preserve">scontare </w:t>
      </w:r>
      <w:r w:rsidRPr="00721090">
        <w:rPr>
          <w:rFonts w:ascii="Georgia" w:eastAsia="Times New Roman" w:hAnsi="Georgia" w:cs="Arial"/>
          <w:b/>
          <w:kern w:val="28"/>
          <w:lang w:eastAsia="it-IT"/>
        </w:rPr>
        <w:t xml:space="preserve">IN REGIME DI AFFIDAMENTO IN PROVA AL SERVIZIO SOCIALE 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la pena di cui </w:t>
      </w:r>
      <w:proofErr w:type="gramStart"/>
      <w:r w:rsidRPr="00721090">
        <w:rPr>
          <w:rFonts w:ascii="Georgia" w:eastAsia="Times New Roman" w:hAnsi="Georgia" w:cs="Arial"/>
          <w:kern w:val="28"/>
          <w:lang w:eastAsia="it-IT"/>
        </w:rPr>
        <w:t xml:space="preserve">al </w:t>
      </w:r>
      <w:r w:rsidRPr="00721090">
        <w:rPr>
          <w:rFonts w:ascii="Georgia" w:eastAsia="Times New Roman" w:hAnsi="Georgia" w:cs="Arial"/>
          <w:bCs/>
          <w:kern w:val="28"/>
          <w:lang w:eastAsia="it-IT"/>
        </w:rPr>
        <w:t xml:space="preserve"> provvedimento</w:t>
      </w:r>
      <w:proofErr w:type="gramEnd"/>
      <w:r w:rsidRPr="00721090">
        <w:rPr>
          <w:rFonts w:ascii="Georgia" w:eastAsia="Times New Roman" w:hAnsi="Georgia" w:cs="Arial"/>
          <w:bCs/>
          <w:kern w:val="28"/>
          <w:lang w:eastAsia="it-IT"/>
        </w:rPr>
        <w:t xml:space="preserve"> SIEP n. </w:t>
      </w:r>
      <w:r w:rsidR="000902B6" w:rsidRPr="00721090">
        <w:rPr>
          <w:rFonts w:ascii="Georgia" w:eastAsia="Times New Roman" w:hAnsi="Georgia" w:cs="Arial"/>
          <w:bCs/>
          <w:kern w:val="28"/>
          <w:highlight w:val="black"/>
          <w:lang w:eastAsia="it-IT"/>
        </w:rPr>
        <w:t>….</w:t>
      </w:r>
      <w:r w:rsidR="00721090">
        <w:rPr>
          <w:rFonts w:ascii="Georgia" w:eastAsia="Times New Roman" w:hAnsi="Georgia" w:cs="Arial"/>
          <w:bCs/>
          <w:kern w:val="28"/>
          <w:lang w:eastAsia="it-IT"/>
        </w:rPr>
        <w:t xml:space="preserve"> </w:t>
      </w:r>
      <w:r w:rsidRPr="00721090">
        <w:rPr>
          <w:rFonts w:ascii="Georgia" w:eastAsia="Times New Roman" w:hAnsi="Georgia" w:cs="Arial"/>
          <w:bCs/>
          <w:kern w:val="28"/>
          <w:lang w:eastAsia="it-IT"/>
        </w:rPr>
        <w:t>emesso dalla Procura in sede.</w:t>
      </w:r>
    </w:p>
    <w:p w14:paraId="1333D130" w14:textId="77777777" w:rsidR="00FF346B" w:rsidRPr="00721090" w:rsidRDefault="00FF346B" w:rsidP="00FF346B">
      <w:pPr>
        <w:autoSpaceDE w:val="0"/>
        <w:autoSpaceDN w:val="0"/>
        <w:spacing w:after="0" w:line="240" w:lineRule="auto"/>
        <w:ind w:right="566"/>
        <w:jc w:val="both"/>
        <w:rPr>
          <w:rFonts w:ascii="Georgia" w:eastAsia="Times New Roman" w:hAnsi="Georgia" w:cs="Times New Roman"/>
          <w:lang w:eastAsia="it-IT"/>
        </w:rPr>
      </w:pPr>
      <w:r w:rsidRPr="00721090">
        <w:rPr>
          <w:rFonts w:ascii="Georgia" w:eastAsia="Times New Roman" w:hAnsi="Georgia" w:cs="Times New Roman"/>
          <w:b/>
          <w:lang w:eastAsia="it-IT"/>
        </w:rPr>
        <w:t>Dispone</w:t>
      </w:r>
      <w:r w:rsidRPr="00721090">
        <w:rPr>
          <w:rFonts w:ascii="Georgia" w:eastAsia="Times New Roman" w:hAnsi="Georgia" w:cs="Times New Roman"/>
          <w:lang w:eastAsia="it-IT"/>
        </w:rPr>
        <w:t xml:space="preserve"> per l’effetto l’affidamento del giovane all’USSM di </w:t>
      </w:r>
      <w:r w:rsidRPr="00721090">
        <w:rPr>
          <w:rFonts w:ascii="Georgia" w:eastAsia="Times New Roman" w:hAnsi="Georgia" w:cs="Times New Roman"/>
          <w:highlight w:val="black"/>
          <w:lang w:eastAsia="it-IT"/>
        </w:rPr>
        <w:t>Catania</w:t>
      </w:r>
      <w:r w:rsidRPr="00721090">
        <w:rPr>
          <w:rFonts w:ascii="Georgia" w:eastAsia="Times New Roman" w:hAnsi="Georgia" w:cs="Times New Roman"/>
          <w:lang w:eastAsia="it-IT"/>
        </w:rPr>
        <w:t xml:space="preserve">. </w:t>
      </w:r>
    </w:p>
    <w:p w14:paraId="45ECEA7D" w14:textId="67B7625D" w:rsidR="00FF346B" w:rsidRPr="00721090" w:rsidRDefault="00FF346B" w:rsidP="00FF346B">
      <w:pPr>
        <w:autoSpaceDE w:val="0"/>
        <w:autoSpaceDN w:val="0"/>
        <w:spacing w:after="0" w:line="240" w:lineRule="auto"/>
        <w:ind w:right="566"/>
        <w:rPr>
          <w:rFonts w:ascii="Georgia" w:eastAsia="Times New Roman" w:hAnsi="Georgia" w:cs="Times New Roman"/>
          <w:b/>
          <w:lang w:eastAsia="it-IT"/>
        </w:rPr>
      </w:pPr>
      <w:r w:rsidRPr="00721090">
        <w:rPr>
          <w:rFonts w:ascii="Georgia" w:eastAsia="Times New Roman" w:hAnsi="Georgia" w:cs="Times New Roman"/>
          <w:b/>
          <w:lang w:eastAsia="it-IT"/>
        </w:rPr>
        <w:t>Impone a</w:t>
      </w:r>
      <w:r w:rsidR="00721090">
        <w:rPr>
          <w:rFonts w:ascii="Georgia" w:eastAsia="Times New Roman" w:hAnsi="Georgia" w:cs="Times New Roman"/>
          <w:b/>
          <w:lang w:eastAsia="it-IT"/>
        </w:rPr>
        <w:t xml:space="preserve"> </w:t>
      </w:r>
      <w:r w:rsidR="000902B6"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************</w:t>
      </w:r>
      <w:r w:rsidRPr="00721090">
        <w:rPr>
          <w:rFonts w:ascii="Georgia" w:eastAsia="Times New Roman" w:hAnsi="Georgia" w:cs="Times New Roman"/>
          <w:b/>
          <w:lang w:eastAsia="it-IT"/>
        </w:rPr>
        <w:t xml:space="preserve"> di osservare le seguenti prescrizioni: </w:t>
      </w:r>
    </w:p>
    <w:p w14:paraId="2CECA543" w14:textId="014572EA" w:rsidR="00FF346B" w:rsidRPr="00721090" w:rsidRDefault="00FF346B" w:rsidP="00FF346B">
      <w:pPr>
        <w:numPr>
          <w:ilvl w:val="0"/>
          <w:numId w:val="1"/>
        </w:numPr>
        <w:autoSpaceDE w:val="0"/>
        <w:autoSpaceDN w:val="0"/>
        <w:spacing w:after="0" w:line="240" w:lineRule="auto"/>
        <w:ind w:right="566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u w:val="single"/>
          <w:lang w:eastAsia="it-IT"/>
        </w:rPr>
        <w:t xml:space="preserve">fissare la dimora in </w:t>
      </w:r>
      <w:r w:rsidRPr="00721090">
        <w:rPr>
          <w:rFonts w:ascii="Georgia" w:eastAsia="Times New Roman" w:hAnsi="Georgia" w:cs="Arial"/>
          <w:kern w:val="28"/>
          <w:highlight w:val="black"/>
          <w:u w:val="single"/>
          <w:lang w:eastAsia="it-IT"/>
        </w:rPr>
        <w:t>Comiso (RG)</w:t>
      </w:r>
      <w:r w:rsidRPr="00721090">
        <w:rPr>
          <w:rFonts w:ascii="Georgia" w:eastAsia="Times New Roman" w:hAnsi="Georgia" w:cs="Arial"/>
          <w:kern w:val="28"/>
          <w:u w:val="single"/>
          <w:lang w:eastAsia="it-IT"/>
        </w:rPr>
        <w:t xml:space="preserve"> – via </w:t>
      </w:r>
      <w:proofErr w:type="gramStart"/>
      <w:r w:rsidR="000902B6" w:rsidRPr="00721090">
        <w:rPr>
          <w:rFonts w:ascii="Georgia" w:eastAsia="Times New Roman" w:hAnsi="Georgia" w:cs="Arial"/>
          <w:kern w:val="28"/>
          <w:highlight w:val="black"/>
          <w:u w:val="single"/>
          <w:lang w:eastAsia="it-IT"/>
        </w:rPr>
        <w:t>…….</w:t>
      </w:r>
      <w:proofErr w:type="gramEnd"/>
      <w:r w:rsidR="000902B6" w:rsidRPr="00721090">
        <w:rPr>
          <w:rFonts w:ascii="Georgia" w:eastAsia="Times New Roman" w:hAnsi="Georgia" w:cs="Arial"/>
          <w:kern w:val="28"/>
          <w:highlight w:val="black"/>
          <w:u w:val="single"/>
          <w:lang w:eastAsia="it-IT"/>
        </w:rPr>
        <w:t>.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;</w:t>
      </w:r>
      <w:r w:rsidR="00721090">
        <w:rPr>
          <w:rFonts w:ascii="Georgia" w:eastAsia="Times New Roman" w:hAnsi="Georgia" w:cs="Arial"/>
          <w:kern w:val="28"/>
          <w:lang w:eastAsia="it-IT"/>
        </w:rPr>
        <w:t>;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</w:t>
      </w:r>
    </w:p>
    <w:p w14:paraId="0D8CCBBE" w14:textId="77777777" w:rsidR="00FF346B" w:rsidRPr="00721090" w:rsidRDefault="00FF346B" w:rsidP="00FF346B">
      <w:pPr>
        <w:numPr>
          <w:ilvl w:val="0"/>
          <w:numId w:val="1"/>
        </w:numPr>
        <w:autoSpaceDE w:val="0"/>
        <w:autoSpaceDN w:val="0"/>
        <w:spacing w:after="0" w:line="240" w:lineRule="auto"/>
        <w:ind w:left="714" w:right="567" w:hanging="357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Non allontanarsi dal Comune di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Comiso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se non per recarsi al Comune di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Vittoria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o di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Ragusa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per lo svolgimento delle attività di volontariato e di educazione alla legalità nei giorni e negli orari che saranno indicati dall’USSM al magistrato di sorveglianza.</w:t>
      </w:r>
    </w:p>
    <w:p w14:paraId="6D70E7AD" w14:textId="77777777" w:rsidR="00FF346B" w:rsidRPr="00721090" w:rsidRDefault="00FF346B" w:rsidP="00FF346B">
      <w:pPr>
        <w:numPr>
          <w:ilvl w:val="0"/>
          <w:numId w:val="1"/>
        </w:numPr>
        <w:autoSpaceDE w:val="0"/>
        <w:autoSpaceDN w:val="0"/>
        <w:spacing w:after="0" w:line="240" w:lineRule="auto"/>
        <w:ind w:left="714" w:right="567" w:hanging="357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>Prestare attività lavorativa presso l’azienda O.P.</w:t>
      </w:r>
      <w:proofErr w:type="gramStart"/>
      <w:r w:rsidRPr="00721090">
        <w:rPr>
          <w:rFonts w:ascii="Georgia" w:eastAsia="Times New Roman" w:hAnsi="Georgia" w:cs="Arial"/>
          <w:kern w:val="28"/>
          <w:lang w:eastAsia="it-IT"/>
        </w:rPr>
        <w:t xml:space="preserve"> </w:t>
      </w:r>
      <w:r w:rsidR="000902B6" w:rsidRPr="00721090">
        <w:rPr>
          <w:rFonts w:ascii="Georgia" w:eastAsia="Times New Roman" w:hAnsi="Georgia" w:cs="Arial"/>
          <w:kern w:val="28"/>
          <w:highlight w:val="black"/>
          <w:lang w:eastAsia="it-IT"/>
        </w:rPr>
        <w:t>….</w:t>
      </w:r>
      <w:proofErr w:type="gramEnd"/>
      <w:r w:rsidR="000902B6" w:rsidRPr="00721090">
        <w:rPr>
          <w:rFonts w:ascii="Georgia" w:eastAsia="Times New Roman" w:hAnsi="Georgia" w:cs="Arial"/>
          <w:kern w:val="28"/>
          <w:highlight w:val="black"/>
          <w:lang w:eastAsia="it-IT"/>
        </w:rPr>
        <w:t>.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Società Agricola Cooperativa dal lunedì al sabato dalle ore 06,00 (nel presente periodo estivo e successivamente dalle ore 07,00) sino alle ore 16,00, con un’ora di pausa pranzo dalle ore 12,00 alle ore 13,00. </w:t>
      </w:r>
    </w:p>
    <w:p w14:paraId="1F74C5C5" w14:textId="77777777" w:rsidR="00FF346B" w:rsidRPr="00721090" w:rsidRDefault="00FF346B" w:rsidP="00FF346B">
      <w:pPr>
        <w:numPr>
          <w:ilvl w:val="0"/>
          <w:numId w:val="1"/>
        </w:numPr>
        <w:autoSpaceDE w:val="0"/>
        <w:autoSpaceDN w:val="0"/>
        <w:spacing w:after="0" w:line="240" w:lineRule="auto"/>
        <w:ind w:left="714" w:right="567" w:hanging="357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>Non uscire da casa prima delle ore 05,30 (nel presente periodo estivo in cui l’inizio della giornata lavorativa è fissato alle ore 06,00) e rientrarvi entro le ore 21,00.</w:t>
      </w:r>
    </w:p>
    <w:p w14:paraId="5DD3DC06" w14:textId="77777777" w:rsidR="00FF346B" w:rsidRPr="00721090" w:rsidRDefault="00FF346B" w:rsidP="00FF346B">
      <w:pPr>
        <w:numPr>
          <w:ilvl w:val="0"/>
          <w:numId w:val="1"/>
        </w:numPr>
        <w:autoSpaceDE w:val="0"/>
        <w:autoSpaceDN w:val="0"/>
        <w:spacing w:after="0" w:line="240" w:lineRule="auto"/>
        <w:ind w:left="714" w:right="567" w:hanging="357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Collaborare con l’USSM di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Catania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e con il SS di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Comiso</w:t>
      </w:r>
      <w:r w:rsidRPr="00721090">
        <w:rPr>
          <w:rFonts w:ascii="Georgia" w:eastAsia="Times New Roman" w:hAnsi="Georgia" w:cs="Arial"/>
          <w:kern w:val="28"/>
          <w:lang w:eastAsia="it-IT"/>
        </w:rPr>
        <w:t>.</w:t>
      </w:r>
    </w:p>
    <w:p w14:paraId="23ACBAA2" w14:textId="77777777" w:rsidR="00FF346B" w:rsidRPr="00721090" w:rsidRDefault="00FF346B" w:rsidP="00FF346B">
      <w:pPr>
        <w:numPr>
          <w:ilvl w:val="0"/>
          <w:numId w:val="1"/>
        </w:numPr>
        <w:autoSpaceDE w:val="0"/>
        <w:autoSpaceDN w:val="0"/>
        <w:spacing w:after="0" w:line="240" w:lineRule="auto"/>
        <w:ind w:left="714" w:right="567" w:hanging="357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Svolgere attività di volontariato presso il canile comunale della città di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Vittoria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in giorni e orari che saranno comunicati dall’USSM;</w:t>
      </w:r>
    </w:p>
    <w:p w14:paraId="34809445" w14:textId="77777777" w:rsidR="00FF346B" w:rsidRPr="00721090" w:rsidRDefault="00FF346B" w:rsidP="00FF346B">
      <w:pPr>
        <w:numPr>
          <w:ilvl w:val="0"/>
          <w:numId w:val="1"/>
        </w:numPr>
        <w:autoSpaceDE w:val="0"/>
        <w:autoSpaceDN w:val="0"/>
        <w:spacing w:after="0" w:line="240" w:lineRule="auto"/>
        <w:ind w:left="714" w:right="567" w:hanging="357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Seguire il percorso di educazione alla legalità con incontri mensili organizzati dall’USSM in collaborazione con le Forze dell’Ordine e con associazioni dell’antimafia; </w:t>
      </w:r>
    </w:p>
    <w:p w14:paraId="43C4F67B" w14:textId="77777777" w:rsidR="00FF346B" w:rsidRPr="00721090" w:rsidRDefault="00FF346B" w:rsidP="00FF346B">
      <w:pPr>
        <w:numPr>
          <w:ilvl w:val="0"/>
          <w:numId w:val="1"/>
        </w:numPr>
        <w:autoSpaceDE w:val="0"/>
        <w:autoSpaceDN w:val="0"/>
        <w:spacing w:after="0" w:line="240" w:lineRule="auto"/>
        <w:ind w:left="714" w:right="567" w:hanging="357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>non portare con sé alcun oggetto atto ad offendere o minacciare, a meno che l’uso di tali oggetti non sia giustificato da particolari attività (lavorative, sportive) di cui l’USSM dovrà essere previamente informato;</w:t>
      </w:r>
    </w:p>
    <w:p w14:paraId="7630973C" w14:textId="77777777" w:rsidR="00FF346B" w:rsidRPr="00721090" w:rsidRDefault="00FF346B" w:rsidP="00FF346B">
      <w:pPr>
        <w:numPr>
          <w:ilvl w:val="0"/>
          <w:numId w:val="1"/>
        </w:numPr>
        <w:autoSpaceDE w:val="0"/>
        <w:autoSpaceDN w:val="0"/>
        <w:spacing w:after="0" w:line="240" w:lineRule="auto"/>
        <w:ind w:left="714" w:right="567" w:hanging="357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>non frequentare e non accompagnarsi per strada, né ricevere in casa, né contattare nemmeno via internet e social network, persone pregiudicate, tossicodipendenti o sottoposte a misure di prevenzione;</w:t>
      </w:r>
    </w:p>
    <w:p w14:paraId="4126CEBC" w14:textId="77777777" w:rsidR="00FF346B" w:rsidRPr="00721090" w:rsidRDefault="00FF346B" w:rsidP="00FF346B">
      <w:pPr>
        <w:numPr>
          <w:ilvl w:val="0"/>
          <w:numId w:val="1"/>
        </w:numPr>
        <w:autoSpaceDE w:val="0"/>
        <w:autoSpaceDN w:val="0"/>
        <w:spacing w:after="0" w:line="240" w:lineRule="auto"/>
        <w:ind w:left="714" w:right="567" w:hanging="357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>non assumere sostanze stupefacenti e non abusare di alcool.</w:t>
      </w:r>
    </w:p>
    <w:p w14:paraId="08D5D88B" w14:textId="77777777" w:rsidR="00FF346B" w:rsidRPr="00721090" w:rsidRDefault="00FF346B" w:rsidP="00FF346B">
      <w:pPr>
        <w:autoSpaceDE w:val="0"/>
        <w:autoSpaceDN w:val="0"/>
        <w:spacing w:after="0" w:line="240" w:lineRule="auto"/>
        <w:ind w:right="567"/>
        <w:jc w:val="both"/>
        <w:rPr>
          <w:rFonts w:ascii="Georgia" w:eastAsia="Times New Roman" w:hAnsi="Georgia" w:cs="Arial"/>
          <w:b/>
          <w:kern w:val="28"/>
          <w:lang w:eastAsia="it-IT"/>
        </w:rPr>
      </w:pPr>
    </w:p>
    <w:p w14:paraId="0EE10299" w14:textId="7BD0D166" w:rsidR="00FF346B" w:rsidRPr="00721090" w:rsidRDefault="00FF346B" w:rsidP="00FF346B">
      <w:pPr>
        <w:autoSpaceDE w:val="0"/>
        <w:autoSpaceDN w:val="0"/>
        <w:spacing w:after="0" w:line="240" w:lineRule="auto"/>
        <w:ind w:right="567"/>
        <w:jc w:val="both"/>
        <w:rPr>
          <w:rFonts w:ascii="Georgia" w:eastAsia="Times New Roman" w:hAnsi="Georgia" w:cs="Arial"/>
          <w:b/>
          <w:kern w:val="28"/>
          <w:sz w:val="24"/>
          <w:szCs w:val="24"/>
          <w:lang w:eastAsia="it-IT"/>
        </w:rPr>
      </w:pPr>
      <w:r w:rsidRPr="00721090">
        <w:rPr>
          <w:rFonts w:ascii="Georgia" w:eastAsia="Times New Roman" w:hAnsi="Georgia" w:cs="Arial"/>
          <w:b/>
          <w:kern w:val="28"/>
          <w:u w:val="single"/>
          <w:lang w:eastAsia="it-IT"/>
        </w:rPr>
        <w:t xml:space="preserve">ONERA </w:t>
      </w:r>
      <w:r w:rsidR="000902B6"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************</w:t>
      </w:r>
      <w:r w:rsidR="00721090">
        <w:rPr>
          <w:rFonts w:ascii="Georgia" w:eastAsia="Times New Roman" w:hAnsi="Georgia" w:cs="Arial"/>
          <w:b/>
          <w:kern w:val="28"/>
          <w:lang w:eastAsia="it-IT"/>
        </w:rPr>
        <w:t xml:space="preserve"> </w:t>
      </w:r>
      <w:r w:rsidRPr="00721090">
        <w:rPr>
          <w:rFonts w:ascii="Georgia" w:eastAsia="Times New Roman" w:hAnsi="Georgia" w:cs="Arial"/>
          <w:b/>
          <w:kern w:val="28"/>
          <w:sz w:val="24"/>
          <w:szCs w:val="24"/>
          <w:u w:val="single"/>
          <w:lang w:eastAsia="it-IT"/>
        </w:rPr>
        <w:t xml:space="preserve">di presentarsi presso gli uffici dell’USSM di </w:t>
      </w:r>
      <w:r w:rsidRPr="00721090">
        <w:rPr>
          <w:rFonts w:ascii="Georgia" w:eastAsia="Times New Roman" w:hAnsi="Georgia" w:cs="Arial"/>
          <w:b/>
          <w:kern w:val="28"/>
          <w:sz w:val="24"/>
          <w:szCs w:val="24"/>
          <w:highlight w:val="black"/>
          <w:u w:val="single"/>
          <w:lang w:eastAsia="it-IT"/>
        </w:rPr>
        <w:t>Catania</w:t>
      </w:r>
      <w:r w:rsidRPr="00721090">
        <w:rPr>
          <w:rFonts w:ascii="Georgia" w:eastAsia="Times New Roman" w:hAnsi="Georgia" w:cs="Arial"/>
          <w:b/>
          <w:kern w:val="28"/>
          <w:sz w:val="24"/>
          <w:szCs w:val="24"/>
          <w:u w:val="single"/>
          <w:lang w:eastAsia="it-IT"/>
        </w:rPr>
        <w:t xml:space="preserve"> sezione di </w:t>
      </w:r>
      <w:r w:rsidRPr="00721090">
        <w:rPr>
          <w:rFonts w:ascii="Georgia" w:eastAsia="Times New Roman" w:hAnsi="Georgia" w:cs="Arial"/>
          <w:b/>
          <w:kern w:val="28"/>
          <w:sz w:val="24"/>
          <w:szCs w:val="24"/>
          <w:highlight w:val="black"/>
          <w:u w:val="single"/>
          <w:lang w:eastAsia="it-IT"/>
        </w:rPr>
        <w:t>Ragusa</w:t>
      </w:r>
      <w:r w:rsidRPr="00721090">
        <w:rPr>
          <w:rFonts w:ascii="Georgia" w:eastAsia="Times New Roman" w:hAnsi="Georgia" w:cs="Arial"/>
          <w:b/>
          <w:kern w:val="28"/>
          <w:sz w:val="24"/>
          <w:szCs w:val="24"/>
          <w:u w:val="single"/>
          <w:lang w:eastAsia="it-IT"/>
        </w:rPr>
        <w:t xml:space="preserve"> entro dieci giorni della notificazione</w:t>
      </w:r>
      <w:r w:rsidRPr="00721090">
        <w:rPr>
          <w:rFonts w:ascii="Georgia" w:eastAsia="Times New Roman" w:hAnsi="Georgia" w:cs="Arial"/>
          <w:b/>
          <w:bCs/>
          <w:kern w:val="28"/>
          <w:sz w:val="24"/>
          <w:szCs w:val="24"/>
          <w:u w:val="single"/>
          <w:lang w:eastAsia="it-IT"/>
        </w:rPr>
        <w:t xml:space="preserve"> </w:t>
      </w:r>
      <w:r w:rsidRPr="00721090">
        <w:rPr>
          <w:rFonts w:ascii="Georgia" w:eastAsia="Times New Roman" w:hAnsi="Georgia" w:cs="Arial"/>
          <w:b/>
          <w:kern w:val="28"/>
          <w:sz w:val="24"/>
          <w:szCs w:val="24"/>
          <w:u w:val="single"/>
          <w:lang w:eastAsia="it-IT"/>
        </w:rPr>
        <w:t>della presente ordinanza</w:t>
      </w:r>
      <w:r w:rsidRPr="00721090">
        <w:rPr>
          <w:rFonts w:ascii="Georgia" w:eastAsia="Times New Roman" w:hAnsi="Georgia" w:cs="Arial"/>
          <w:b/>
          <w:bCs/>
          <w:kern w:val="28"/>
          <w:sz w:val="24"/>
          <w:szCs w:val="24"/>
          <w:u w:val="single"/>
          <w:lang w:eastAsia="it-IT"/>
        </w:rPr>
        <w:t xml:space="preserve"> </w:t>
      </w:r>
      <w:r w:rsidRPr="00721090">
        <w:rPr>
          <w:rFonts w:ascii="Georgia" w:eastAsia="Times New Roman" w:hAnsi="Georgia" w:cs="Arial"/>
          <w:b/>
          <w:kern w:val="28"/>
          <w:sz w:val="24"/>
          <w:szCs w:val="24"/>
          <w:u w:val="single"/>
          <w:lang w:eastAsia="it-IT"/>
        </w:rPr>
        <w:t>per la sottoscrizione del verbale, adempimento cui seguirà l’esecuzione della prova, a pena di revoca della misura in caso d’ingiustificato ritardo</w:t>
      </w:r>
      <w:r w:rsidRPr="00721090">
        <w:rPr>
          <w:rFonts w:ascii="Georgia" w:eastAsia="Times New Roman" w:hAnsi="Georgia" w:cs="Arial"/>
          <w:b/>
          <w:kern w:val="28"/>
          <w:sz w:val="24"/>
          <w:szCs w:val="24"/>
          <w:lang w:eastAsia="it-IT"/>
        </w:rPr>
        <w:t xml:space="preserve">. </w:t>
      </w:r>
    </w:p>
    <w:p w14:paraId="692D609A" w14:textId="77777777" w:rsidR="00FF346B" w:rsidRPr="00721090" w:rsidRDefault="00FF346B" w:rsidP="00FF346B">
      <w:pPr>
        <w:autoSpaceDE w:val="0"/>
        <w:autoSpaceDN w:val="0"/>
        <w:spacing w:after="0" w:line="240" w:lineRule="auto"/>
        <w:ind w:left="357" w:right="567"/>
        <w:jc w:val="both"/>
        <w:rPr>
          <w:rFonts w:ascii="Georgia" w:eastAsia="Times New Roman" w:hAnsi="Georgia" w:cs="Arial"/>
          <w:b/>
          <w:kern w:val="28"/>
          <w:lang w:eastAsia="it-IT"/>
        </w:rPr>
      </w:pPr>
    </w:p>
    <w:p w14:paraId="0CDFD68E" w14:textId="77777777" w:rsidR="00FF346B" w:rsidRPr="00721090" w:rsidRDefault="00FF346B" w:rsidP="00FF346B">
      <w:pPr>
        <w:autoSpaceDE w:val="0"/>
        <w:autoSpaceDN w:val="0"/>
        <w:spacing w:after="0" w:line="240" w:lineRule="auto"/>
        <w:ind w:right="567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b/>
          <w:kern w:val="28"/>
          <w:lang w:eastAsia="it-IT"/>
        </w:rPr>
        <w:t xml:space="preserve">Richiede all’USSM di </w:t>
      </w:r>
      <w:r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Catania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di riferire periodicamente al Magistrato di Sorveglianza presso questo Tribunale per i minorenni circa l’andamento della misura; di dare notizia della proroga del contratto di lavoro (la cui scadenza allo stato è determinata al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31/12/2021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) e della proficua partecipazione al percorso di legalità e all’attività di volontariato, raccordandosi con riferimento a quest’ultima col S.S. di 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Vittoria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. </w:t>
      </w:r>
    </w:p>
    <w:p w14:paraId="0236BA90" w14:textId="77777777" w:rsidR="00FF346B" w:rsidRPr="00721090" w:rsidRDefault="00FF346B" w:rsidP="00FF346B">
      <w:pPr>
        <w:autoSpaceDE w:val="0"/>
        <w:autoSpaceDN w:val="0"/>
        <w:spacing w:after="0" w:line="240" w:lineRule="auto"/>
        <w:ind w:right="567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b/>
          <w:kern w:val="28"/>
          <w:lang w:eastAsia="it-IT"/>
        </w:rPr>
        <w:t xml:space="preserve">Richiede al Comando Carabinieri di </w:t>
      </w:r>
      <w:r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Comiso</w:t>
      </w:r>
      <w:r w:rsidRPr="00721090">
        <w:rPr>
          <w:rFonts w:ascii="Georgia" w:eastAsia="Times New Roman" w:hAnsi="Georgia" w:cs="Arial"/>
          <w:b/>
          <w:kern w:val="28"/>
          <w:lang w:eastAsia="it-IT"/>
        </w:rPr>
        <w:t xml:space="preserve"> </w:t>
      </w:r>
      <w:r w:rsidRPr="00721090">
        <w:rPr>
          <w:rFonts w:ascii="Georgia" w:eastAsia="Times New Roman" w:hAnsi="Georgia" w:cs="Arial"/>
          <w:kern w:val="28"/>
          <w:lang w:eastAsia="it-IT"/>
        </w:rPr>
        <w:t>di vigilare sull’andamento dell’affidamento, segnalando al Magistrato di Sorveglianza presso questo Tribunale per i minorenni eventuali violazioni delle prescrizioni imposte e comunque ogni fatto ritenuto rilevante ai fini dell’eventuale sospensione della misura.</w:t>
      </w:r>
    </w:p>
    <w:p w14:paraId="089FE9E7" w14:textId="7AB2A58A" w:rsidR="00FF346B" w:rsidRPr="00721090" w:rsidRDefault="00FF346B" w:rsidP="00FF346B">
      <w:pPr>
        <w:autoSpaceDE w:val="0"/>
        <w:autoSpaceDN w:val="0"/>
        <w:spacing w:after="0" w:line="240" w:lineRule="auto"/>
        <w:ind w:right="567"/>
        <w:jc w:val="both"/>
        <w:rPr>
          <w:rFonts w:ascii="Georgia" w:eastAsia="Times New Roman" w:hAnsi="Georgia" w:cs="Arial"/>
          <w:b/>
          <w:kern w:val="28"/>
          <w:lang w:eastAsia="it-IT"/>
        </w:rPr>
      </w:pPr>
      <w:r w:rsidRPr="00721090">
        <w:rPr>
          <w:rFonts w:ascii="Georgia" w:eastAsia="Times New Roman" w:hAnsi="Georgia" w:cs="Arial"/>
          <w:b/>
          <w:kern w:val="28"/>
          <w:lang w:eastAsia="it-IT"/>
        </w:rPr>
        <w:t xml:space="preserve">RICHIEDE ALLA QUESTURA DI </w:t>
      </w:r>
      <w:r w:rsidR="000902B6"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……</w:t>
      </w:r>
      <w:r w:rsidR="000902B6" w:rsidRPr="00721090">
        <w:rPr>
          <w:rFonts w:ascii="Georgia" w:eastAsia="Times New Roman" w:hAnsi="Georgia" w:cs="Arial"/>
          <w:b/>
          <w:kern w:val="28"/>
          <w:lang w:eastAsia="it-IT"/>
        </w:rPr>
        <w:t xml:space="preserve"> </w:t>
      </w:r>
      <w:r w:rsidRPr="00721090">
        <w:rPr>
          <w:rFonts w:ascii="Georgia" w:eastAsia="Times New Roman" w:hAnsi="Georgia" w:cs="Arial"/>
          <w:b/>
          <w:kern w:val="28"/>
          <w:lang w:eastAsia="it-IT"/>
        </w:rPr>
        <w:t xml:space="preserve"> DIVISIONE ANTI-CRIMINE di fornire in breve tempo informazioni sul datore di lavoro </w:t>
      </w:r>
      <w:r w:rsidR="000902B6"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…</w:t>
      </w:r>
      <w:proofErr w:type="gramStart"/>
      <w:r w:rsidR="000902B6"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…</w:t>
      </w:r>
      <w:r w:rsidRPr="00721090">
        <w:rPr>
          <w:rFonts w:ascii="Georgia" w:eastAsia="Times New Roman" w:hAnsi="Georgia" w:cs="Arial"/>
          <w:kern w:val="28"/>
          <w:highlight w:val="black"/>
          <w:lang w:eastAsia="it-IT"/>
        </w:rPr>
        <w:t>,</w:t>
      </w:r>
      <w:r w:rsidR="00721090">
        <w:rPr>
          <w:rFonts w:ascii="Georgia" w:eastAsia="Times New Roman" w:hAnsi="Georgia" w:cs="Arial"/>
          <w:kern w:val="28"/>
          <w:lang w:eastAsia="it-IT"/>
        </w:rPr>
        <w:t>,</w:t>
      </w:r>
      <w:proofErr w:type="gramEnd"/>
      <w:r w:rsidRPr="00721090">
        <w:rPr>
          <w:rFonts w:ascii="Georgia" w:eastAsia="Times New Roman" w:hAnsi="Georgia" w:cs="Arial"/>
          <w:kern w:val="28"/>
          <w:lang w:eastAsia="it-IT"/>
        </w:rPr>
        <w:t xml:space="preserve"> legale rappresentante della</w:t>
      </w:r>
      <w:r w:rsidRPr="00721090">
        <w:rPr>
          <w:rFonts w:ascii="Georgia" w:eastAsia="Times New Roman" w:hAnsi="Georgia" w:cs="Arial"/>
          <w:b/>
          <w:kern w:val="28"/>
          <w:lang w:eastAsia="it-IT"/>
        </w:rPr>
        <w:t xml:space="preserve"> “</w:t>
      </w:r>
      <w:r w:rsidR="000902B6"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……</w:t>
      </w:r>
      <w:r w:rsidR="00721090">
        <w:rPr>
          <w:rFonts w:ascii="Georgia" w:eastAsia="Times New Roman" w:hAnsi="Georgia" w:cs="Arial"/>
          <w:b/>
          <w:kern w:val="28"/>
          <w:lang w:eastAsia="it-IT"/>
        </w:rPr>
        <w:t xml:space="preserve"> </w:t>
      </w:r>
      <w:r w:rsidRPr="00721090">
        <w:rPr>
          <w:rFonts w:ascii="Georgia" w:eastAsia="Times New Roman" w:hAnsi="Georgia" w:cs="Arial"/>
          <w:b/>
          <w:kern w:val="28"/>
          <w:lang w:eastAsia="it-IT"/>
        </w:rPr>
        <w:t xml:space="preserve">Società Agricola Cooperativa” presso cui </w:t>
      </w:r>
      <w:r w:rsidR="000902B6" w:rsidRPr="00721090">
        <w:rPr>
          <w:rFonts w:ascii="Georgia" w:eastAsia="Times New Roman" w:hAnsi="Georgia" w:cs="Arial"/>
          <w:b/>
          <w:kern w:val="28"/>
          <w:lang w:eastAsia="it-IT"/>
        </w:rPr>
        <w:t xml:space="preserve">il giovane </w:t>
      </w:r>
      <w:bookmarkStart w:id="0" w:name="_Hlk89093229"/>
      <w:r w:rsidR="000902B6" w:rsidRPr="00721090">
        <w:rPr>
          <w:rFonts w:ascii="Georgia" w:eastAsia="Times New Roman" w:hAnsi="Georgia" w:cs="Arial"/>
          <w:b/>
          <w:kern w:val="28"/>
          <w:highlight w:val="black"/>
          <w:lang w:eastAsia="it-IT"/>
        </w:rPr>
        <w:t>************</w:t>
      </w:r>
      <w:bookmarkEnd w:id="0"/>
      <w:r w:rsidRPr="00721090">
        <w:rPr>
          <w:rFonts w:ascii="Georgia" w:eastAsia="Times New Roman" w:hAnsi="Georgia" w:cs="Arial"/>
          <w:b/>
          <w:kern w:val="28"/>
          <w:lang w:eastAsia="it-IT"/>
        </w:rPr>
        <w:t xml:space="preserve"> è stato assunto con contratto a tempo pieno e determinato. 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Richiede in particolare alla Questura di segnalare al magistrato di sorveglianza presso il T.M. di Catania eventuali elementi agli atti dell’ufficio relativi alla condotta e alla posizione penale del datore di lavoro o di altri dipendenti (diversi dalla genitrice </w:t>
      </w:r>
      <w:r w:rsidR="000902B6" w:rsidRPr="003E7652">
        <w:rPr>
          <w:rFonts w:ascii="Georgia" w:eastAsia="Times New Roman" w:hAnsi="Georgia" w:cs="Arial"/>
          <w:kern w:val="28"/>
          <w:highlight w:val="black"/>
          <w:lang w:eastAsia="it-IT"/>
        </w:rPr>
        <w:t>…………..</w:t>
      </w:r>
      <w:r w:rsidRPr="003E7652">
        <w:rPr>
          <w:rFonts w:ascii="Georgia" w:eastAsia="Times New Roman" w:hAnsi="Georgia" w:cs="Arial"/>
          <w:kern w:val="28"/>
          <w:highlight w:val="black"/>
          <w:lang w:eastAsia="it-IT"/>
        </w:rPr>
        <w:t>,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madre del giovane e sua correa negli accertati reati commessi nel </w:t>
      </w:r>
      <w:r w:rsidR="000902B6" w:rsidRPr="003E7652">
        <w:rPr>
          <w:rFonts w:ascii="Georgia" w:eastAsia="Times New Roman" w:hAnsi="Georgia" w:cs="Arial"/>
          <w:kern w:val="28"/>
          <w:highlight w:val="black"/>
          <w:lang w:eastAsia="it-IT"/>
        </w:rPr>
        <w:t>….</w:t>
      </w:r>
      <w:r w:rsidRPr="003E7652">
        <w:rPr>
          <w:rFonts w:ascii="Georgia" w:eastAsia="Times New Roman" w:hAnsi="Georgia" w:cs="Arial"/>
          <w:kern w:val="28"/>
          <w:highlight w:val="black"/>
          <w:lang w:eastAsia="it-IT"/>
        </w:rPr>
        <w:t>)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che possano costituire controindicazioni alla realizzazione dell’obiettivo di rieducazione </w:t>
      </w:r>
      <w:r w:rsidRPr="00721090">
        <w:rPr>
          <w:rFonts w:ascii="Georgia" w:eastAsia="Times New Roman" w:hAnsi="Georgia" w:cs="Arial"/>
          <w:kern w:val="28"/>
          <w:lang w:eastAsia="it-IT"/>
        </w:rPr>
        <w:lastRenderedPageBreak/>
        <w:t xml:space="preserve">perseguito dalla misura in atto; richiede altresì di sentire il </w:t>
      </w:r>
      <w:proofErr w:type="spellStart"/>
      <w:r w:rsidRPr="00721090">
        <w:rPr>
          <w:rFonts w:ascii="Georgia" w:eastAsia="Times New Roman" w:hAnsi="Georgia" w:cs="Arial"/>
          <w:kern w:val="28"/>
          <w:lang w:eastAsia="it-IT"/>
        </w:rPr>
        <w:t>sig</w:t>
      </w:r>
      <w:proofErr w:type="spellEnd"/>
      <w:r w:rsidR="000902B6" w:rsidRPr="003E7652">
        <w:rPr>
          <w:rFonts w:ascii="Georgia" w:eastAsia="Times New Roman" w:hAnsi="Georgia" w:cs="Arial"/>
          <w:kern w:val="28"/>
          <w:highlight w:val="black"/>
          <w:lang w:eastAsia="it-IT"/>
        </w:rPr>
        <w:t>…..</w:t>
      </w:r>
      <w:r w:rsidRPr="003E7652">
        <w:rPr>
          <w:rFonts w:ascii="Georgia" w:eastAsia="Times New Roman" w:hAnsi="Georgia" w:cs="Arial"/>
          <w:kern w:val="28"/>
          <w:highlight w:val="black"/>
          <w:lang w:eastAsia="it-IT"/>
        </w:rPr>
        <w:t>,</w:t>
      </w:r>
      <w:r w:rsidR="003E7652">
        <w:rPr>
          <w:rFonts w:ascii="Georgia" w:eastAsia="Times New Roman" w:hAnsi="Georgia" w:cs="Arial"/>
          <w:kern w:val="28"/>
          <w:lang w:eastAsia="it-IT"/>
        </w:rPr>
        <w:t>,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raccogliendo la sua disponibilità a rinnovare il contratto al giovane dopo la scadenza. </w:t>
      </w:r>
      <w:r w:rsidRPr="00721090">
        <w:rPr>
          <w:rFonts w:ascii="Georgia" w:eastAsia="Times New Roman" w:hAnsi="Georgia" w:cs="Arial"/>
          <w:b/>
          <w:kern w:val="28"/>
          <w:lang w:eastAsia="it-IT"/>
        </w:rPr>
        <w:t xml:space="preserve">  </w:t>
      </w:r>
    </w:p>
    <w:p w14:paraId="79DCF040" w14:textId="77777777" w:rsidR="00FF346B" w:rsidRPr="00721090" w:rsidRDefault="00FF346B" w:rsidP="00FF346B">
      <w:pPr>
        <w:autoSpaceDE w:val="0"/>
        <w:autoSpaceDN w:val="0"/>
        <w:spacing w:after="0" w:line="240" w:lineRule="auto"/>
        <w:ind w:right="-142"/>
        <w:jc w:val="both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b/>
          <w:kern w:val="28"/>
          <w:lang w:eastAsia="it-IT"/>
        </w:rPr>
        <w:t>Manda</w:t>
      </w:r>
      <w:r w:rsidRPr="00721090">
        <w:rPr>
          <w:rFonts w:ascii="Georgia" w:eastAsia="Times New Roman" w:hAnsi="Georgia" w:cs="Arial"/>
          <w:kern w:val="28"/>
          <w:lang w:eastAsia="it-IT"/>
        </w:rPr>
        <w:t xml:space="preserve"> alla Cancelleria per gli adempimenti di competenza.</w:t>
      </w:r>
    </w:p>
    <w:p w14:paraId="2BF9B3F7" w14:textId="77777777" w:rsidR="00FF346B" w:rsidRPr="00721090" w:rsidRDefault="00FF346B" w:rsidP="00FF346B">
      <w:pPr>
        <w:autoSpaceDE w:val="0"/>
        <w:autoSpaceDN w:val="0"/>
        <w:spacing w:after="0" w:line="240" w:lineRule="auto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 xml:space="preserve">Catania, </w:t>
      </w:r>
      <w:r w:rsidR="000902B6" w:rsidRPr="003E7652">
        <w:rPr>
          <w:rFonts w:ascii="Georgia" w:eastAsia="Times New Roman" w:hAnsi="Georgia" w:cs="Arial"/>
          <w:kern w:val="28"/>
          <w:highlight w:val="black"/>
          <w:lang w:eastAsia="it-IT"/>
        </w:rPr>
        <w:t>……</w:t>
      </w:r>
    </w:p>
    <w:p w14:paraId="2579C481" w14:textId="77777777" w:rsidR="00FF346B" w:rsidRPr="00721090" w:rsidRDefault="00FF346B" w:rsidP="00FF346B">
      <w:pPr>
        <w:autoSpaceDE w:val="0"/>
        <w:autoSpaceDN w:val="0"/>
        <w:spacing w:after="0" w:line="240" w:lineRule="auto"/>
        <w:rPr>
          <w:rFonts w:ascii="Georgia" w:eastAsia="Times New Roman" w:hAnsi="Georgia" w:cs="Arial"/>
          <w:kern w:val="28"/>
          <w:lang w:eastAsia="it-IT"/>
        </w:rPr>
      </w:pPr>
      <w:r w:rsidRPr="00721090">
        <w:rPr>
          <w:rFonts w:ascii="Georgia" w:eastAsia="Times New Roman" w:hAnsi="Georgia" w:cs="Arial"/>
          <w:kern w:val="28"/>
          <w:lang w:eastAsia="it-IT"/>
        </w:rPr>
        <w:t>IL MAGISTRATO DI SORVEGLIANZA                                                 IL PRESIDENTE</w:t>
      </w:r>
    </w:p>
    <w:p w14:paraId="4B743E10" w14:textId="77777777" w:rsidR="00FF346B" w:rsidRPr="00721090" w:rsidRDefault="00FF346B" w:rsidP="00FF346B">
      <w:pPr>
        <w:autoSpaceDE w:val="0"/>
        <w:autoSpaceDN w:val="0"/>
        <w:spacing w:after="0" w:line="240" w:lineRule="auto"/>
        <w:rPr>
          <w:rFonts w:ascii="Georgia" w:eastAsia="Times New Roman" w:hAnsi="Georgia" w:cs="Arial"/>
          <w:kern w:val="28"/>
          <w:lang w:eastAsia="it-IT"/>
        </w:rPr>
      </w:pPr>
    </w:p>
    <w:p w14:paraId="457DC44E" w14:textId="77777777" w:rsidR="00AE661D" w:rsidRPr="00721090" w:rsidRDefault="00AE661D">
      <w:pPr>
        <w:rPr>
          <w:rFonts w:ascii="Georgia" w:hAnsi="Georgia"/>
        </w:rPr>
      </w:pPr>
    </w:p>
    <w:sectPr w:rsidR="00AE661D" w:rsidRPr="00721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B4E1A"/>
    <w:multiLevelType w:val="hybridMultilevel"/>
    <w:tmpl w:val="FB161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6B"/>
    <w:rsid w:val="000902B6"/>
    <w:rsid w:val="003E7652"/>
    <w:rsid w:val="00721090"/>
    <w:rsid w:val="00AE661D"/>
    <w:rsid w:val="00B20613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EC36"/>
  <w15:chartTrackingRefBased/>
  <w15:docId w15:val="{D00172BC-CE90-4077-82C3-EBF71AF2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Seminara</dc:creator>
  <cp:keywords/>
  <dc:description/>
  <cp:lastModifiedBy>Leonardo Tomei</cp:lastModifiedBy>
  <cp:revision>3</cp:revision>
  <dcterms:created xsi:type="dcterms:W3CDTF">2021-11-29T14:44:00Z</dcterms:created>
  <dcterms:modified xsi:type="dcterms:W3CDTF">2021-12-16T18:34:00Z</dcterms:modified>
</cp:coreProperties>
</file>